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68D65" w14:textId="6A6072BA" w:rsidR="00103468" w:rsidRPr="00103468" w:rsidRDefault="00103468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3468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</w:t>
      </w:r>
      <w:r w:rsidR="00F547AC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103468">
        <w:rPr>
          <w:rFonts w:ascii="Times New Roman" w:eastAsia="Times New Roman" w:hAnsi="Times New Roman" w:cs="Times New Roman"/>
          <w:b/>
          <w:sz w:val="26"/>
          <w:szCs w:val="26"/>
        </w:rPr>
        <w:t xml:space="preserve"> DO ZAPYTANIA OFERTOWEGO NR </w:t>
      </w:r>
      <w:r w:rsidR="00E36B73">
        <w:rPr>
          <w:rFonts w:ascii="Times New Roman" w:eastAsia="Times New Roman" w:hAnsi="Times New Roman" w:cs="Times New Roman"/>
          <w:b/>
          <w:sz w:val="26"/>
          <w:szCs w:val="26"/>
        </w:rPr>
        <w:t>03</w:t>
      </w:r>
      <w:r w:rsidRPr="00103468">
        <w:rPr>
          <w:rFonts w:ascii="Times New Roman" w:eastAsia="Times New Roman" w:hAnsi="Times New Roman" w:cs="Times New Roman"/>
          <w:b/>
          <w:sz w:val="26"/>
          <w:szCs w:val="26"/>
        </w:rPr>
        <w:t>/202</w:t>
      </w:r>
      <w:r w:rsidR="008729CE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146E4C8D" w14:textId="77777777" w:rsidR="004D42F2" w:rsidRDefault="004D42F2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4AB0B45" w14:textId="69B8000A" w:rsidR="00103468" w:rsidRDefault="00103468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03468">
        <w:rPr>
          <w:rFonts w:ascii="Times New Roman" w:eastAsia="Times New Roman" w:hAnsi="Times New Roman" w:cs="Times New Roman"/>
          <w:b/>
          <w:sz w:val="26"/>
          <w:szCs w:val="26"/>
        </w:rPr>
        <w:t>SPECYFIKACJA TECHNICZNA</w:t>
      </w:r>
      <w:r w:rsidR="00C8354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4FA41545" w14:textId="77777777" w:rsidR="00E32DA1" w:rsidRDefault="00E32DA1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A10892F" w14:textId="174DE098" w:rsidR="005913B0" w:rsidRDefault="00623B73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Przedmiot zamówienia:</w:t>
      </w:r>
      <w:r w:rsidR="00585586">
        <w:rPr>
          <w:rFonts w:ascii="Times New Roman" w:eastAsia="Times New Roman" w:hAnsi="Times New Roman" w:cs="Times New Roman"/>
          <w:b/>
          <w:sz w:val="26"/>
          <w:szCs w:val="26"/>
        </w:rPr>
        <w:t xml:space="preserve"> Rozdzielnica RGNN </w:t>
      </w:r>
    </w:p>
    <w:p w14:paraId="023ED000" w14:textId="77777777" w:rsidR="00CA047D" w:rsidRPr="00103468" w:rsidRDefault="00CA047D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C1DC953" w14:textId="77777777" w:rsidR="00103468" w:rsidRPr="003B06B5" w:rsidRDefault="00103468" w:rsidP="0010346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a3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7"/>
        <w:gridCol w:w="4536"/>
      </w:tblGrid>
      <w:tr w:rsidR="00E028CC" w:rsidRPr="00C91894" w14:paraId="0E68880F" w14:textId="77777777" w:rsidTr="003A3D1A">
        <w:trPr>
          <w:trHeight w:val="45"/>
        </w:trPr>
        <w:tc>
          <w:tcPr>
            <w:tcW w:w="4957" w:type="dxa"/>
            <w:shd w:val="clear" w:color="auto" w:fill="D9D9D9" w:themeFill="background1" w:themeFillShade="D9"/>
          </w:tcPr>
          <w:p w14:paraId="7AD45BCA" w14:textId="24BD404F" w:rsidR="00E028CC" w:rsidRPr="00A34C93" w:rsidRDefault="00E028CC" w:rsidP="00A34C93">
            <w:pPr>
              <w:spacing w:after="0" w:line="240" w:lineRule="auto"/>
              <w:ind w:right="207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34C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Funkcjonalność/parametr/element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5A63F87B" w14:textId="77777777" w:rsidR="00242486" w:rsidRPr="00367FCA" w:rsidRDefault="00242486" w:rsidP="002424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67F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Należy podać konkretną: wartość, funkcjonalność lub element.</w:t>
            </w:r>
          </w:p>
          <w:p w14:paraId="48406C70" w14:textId="77777777" w:rsidR="00242486" w:rsidRPr="00367FCA" w:rsidRDefault="00242486" w:rsidP="00242486">
            <w:pPr>
              <w:spacing w:after="0" w:line="240" w:lineRule="auto"/>
              <w:jc w:val="center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68179776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W przypadku oferowania rozwiązania równoważnego, jeśli Zamawiający je dopuścił, należy dowieść, że rozwiązanie jest równoważne.</w:t>
            </w:r>
          </w:p>
          <w:p w14:paraId="6A8CD1C9" w14:textId="77777777" w:rsidR="00242486" w:rsidRPr="00367FCA" w:rsidRDefault="00242486" w:rsidP="002424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CD5CD59" w14:textId="375908B3" w:rsidR="00E028CC" w:rsidRPr="00C91894" w:rsidRDefault="00242486" w:rsidP="00A34C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67F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przypadku parametru, który nie pozostawia oferentowi wyboru, możliwe jest wpisanie opcji "tak" lub "nie" skreślając niepotrzebne lub podkreślając właściwe.</w:t>
            </w:r>
          </w:p>
        </w:tc>
      </w:tr>
      <w:tr w:rsidR="00C21FD5" w:rsidRPr="007D37EB" w14:paraId="6362B3E2" w14:textId="77777777" w:rsidTr="003234A2">
        <w:trPr>
          <w:trHeight w:val="5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78CC1D26" w14:textId="0B081CC1" w:rsidR="00C21FD5" w:rsidRPr="007D37EB" w:rsidRDefault="008729CE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bookmarkStart w:id="0" w:name="_Hlk223417623"/>
            <w:r w:rsidRPr="007D37EB">
              <w:t>Typ</w:t>
            </w:r>
            <w:r w:rsidR="00CA047D" w:rsidRPr="007D37EB">
              <w:t>:</w:t>
            </w:r>
            <w:r w:rsidRPr="007D37EB">
              <w:t xml:space="preserve"> </w:t>
            </w:r>
            <w:r w:rsidR="00F765DC" w:rsidRPr="007D37EB">
              <w:rPr>
                <w:lang w:eastAsia="en-US"/>
              </w:rPr>
              <w:t>ZR-W</w:t>
            </w:r>
            <w:r w:rsidR="00585586" w:rsidRPr="007D37EB">
              <w:rPr>
                <w:lang w:eastAsia="en-US"/>
              </w:rPr>
              <w:t xml:space="preserve"> lub równoważny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49873756" w14:textId="076CC04A" w:rsidR="00C21FD5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 xml:space="preserve">TYP……………………………………… </w:t>
            </w:r>
          </w:p>
        </w:tc>
      </w:tr>
      <w:tr w:rsidR="00F547AC" w:rsidRPr="007D37EB" w14:paraId="0439C126" w14:textId="77777777" w:rsidTr="003234A2">
        <w:trPr>
          <w:trHeight w:val="554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7931BA17" w14:textId="46681E3A" w:rsidR="00F547A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I</w:t>
            </w:r>
            <w:r w:rsidR="00F765DC" w:rsidRPr="007D37EB">
              <w:rPr>
                <w:lang w:eastAsia="en-US"/>
              </w:rPr>
              <w:t>lość szaf</w:t>
            </w:r>
            <w:r w:rsidRPr="007D37EB">
              <w:rPr>
                <w:lang w:eastAsia="en-US"/>
              </w:rPr>
              <w:t xml:space="preserve"> 4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3BCFCC5" w14:textId="04731448" w:rsidR="00F547A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Ilość …………</w:t>
            </w:r>
          </w:p>
        </w:tc>
      </w:tr>
      <w:tr w:rsidR="00F547AC" w:rsidRPr="007D37EB" w14:paraId="373FDD0E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4DCF6245" w14:textId="2B61B7F5" w:rsidR="00F547A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O</w:t>
            </w:r>
            <w:r w:rsidR="00F765DC" w:rsidRPr="007D37EB">
              <w:rPr>
                <w:lang w:eastAsia="en-US"/>
              </w:rPr>
              <w:t>budowa i drzwi</w:t>
            </w:r>
            <w:r w:rsidRPr="007D37EB">
              <w:rPr>
                <w:lang w:eastAsia="en-US"/>
              </w:rPr>
              <w:t xml:space="preserve"> - blacha stalowa, malowana proszkowo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27F9DA7E" w14:textId="791353CB" w:rsidR="00F547A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547AC" w:rsidRPr="007D37EB" w14:paraId="53787907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37954ADB" w14:textId="126845E8" w:rsidR="00F547A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K</w:t>
            </w:r>
            <w:r w:rsidR="00F765DC" w:rsidRPr="007D37EB">
              <w:rPr>
                <w:lang w:eastAsia="en-US"/>
              </w:rPr>
              <w:t>olor rozdzielnicy</w:t>
            </w:r>
            <w:r w:rsidRPr="007D37EB">
              <w:rPr>
                <w:lang w:eastAsia="en-US"/>
              </w:rPr>
              <w:t xml:space="preserve"> - RAL7035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75658A53" w14:textId="7EE36150" w:rsidR="00F547A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547AC" w:rsidRPr="007D37EB" w14:paraId="33ECC83E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2264B4BC" w14:textId="70461321" w:rsidR="00F547A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W</w:t>
            </w:r>
            <w:r w:rsidR="00F765DC" w:rsidRPr="007D37EB">
              <w:rPr>
                <w:lang w:eastAsia="en-US"/>
              </w:rPr>
              <w:t>ymiary rozdzielnicy (wys. x szer. x gł.)   </w:t>
            </w:r>
            <w:r w:rsidRPr="007D37EB">
              <w:rPr>
                <w:lang w:eastAsia="en-US"/>
              </w:rPr>
              <w:t>2200 x 3600 x 600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C765D7A" w14:textId="298D34D4" w:rsidR="00F547A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Wymiary …………x……</w:t>
            </w:r>
            <w:proofErr w:type="gramStart"/>
            <w:r w:rsidRPr="007D37EB">
              <w:rPr>
                <w:rFonts w:asciiTheme="minorHAnsi" w:hAnsiTheme="minorHAnsi" w:cstheme="minorHAnsi"/>
              </w:rPr>
              <w:t>…….</w:t>
            </w:r>
            <w:proofErr w:type="gramEnd"/>
            <w:r w:rsidRPr="007D37EB">
              <w:rPr>
                <w:rFonts w:asciiTheme="minorHAnsi" w:hAnsiTheme="minorHAnsi" w:cstheme="minorHAnsi"/>
              </w:rPr>
              <w:t>.x……………</w:t>
            </w:r>
          </w:p>
        </w:tc>
      </w:tr>
      <w:tr w:rsidR="00F547AC" w:rsidRPr="007D37EB" w14:paraId="611BFB8F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2F66DCEA" w14:textId="295A8C84" w:rsidR="00F547A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Z</w:t>
            </w:r>
            <w:r w:rsidR="00F765DC" w:rsidRPr="007D37EB">
              <w:rPr>
                <w:lang w:eastAsia="en-US"/>
              </w:rPr>
              <w:t xml:space="preserve">namionowe napięcie </w:t>
            </w:r>
            <w:proofErr w:type="gramStart"/>
            <w:r w:rsidR="00F765DC" w:rsidRPr="007D37EB">
              <w:rPr>
                <w:lang w:eastAsia="en-US"/>
              </w:rPr>
              <w:t>pracy </w:t>
            </w:r>
            <w:r w:rsidRPr="007D37EB">
              <w:rPr>
                <w:lang w:eastAsia="en-US"/>
              </w:rPr>
              <w:t xml:space="preserve"> -</w:t>
            </w:r>
            <w:proofErr w:type="gramEnd"/>
            <w:r w:rsidRPr="007D37EB">
              <w:rPr>
                <w:lang w:eastAsia="en-US"/>
              </w:rPr>
              <w:t xml:space="preserve"> 400V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1835C039" w14:textId="513C5723" w:rsidR="00F547A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547AC" w:rsidRPr="007D37EB" w14:paraId="1FE7A4CB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5B9BF36C" w14:textId="120F558D" w:rsidR="00F547A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Z</w:t>
            </w:r>
            <w:r w:rsidR="00F765DC" w:rsidRPr="007D37EB">
              <w:rPr>
                <w:lang w:eastAsia="en-US"/>
              </w:rPr>
              <w:t>namionowy prąd rozdzielnicy</w:t>
            </w:r>
            <w:r w:rsidRPr="007D37EB">
              <w:t xml:space="preserve"> - </w:t>
            </w:r>
            <w:r w:rsidRPr="007D37EB">
              <w:rPr>
                <w:lang w:eastAsia="en-US"/>
              </w:rPr>
              <w:t>1600A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8D64A28" w14:textId="125B558F" w:rsidR="00F547A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765DC" w:rsidRPr="007D37EB" w14:paraId="3F9328A5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6BFB2304" w14:textId="69E7A0D7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Z</w:t>
            </w:r>
            <w:r w:rsidR="00F765DC" w:rsidRPr="007D37EB">
              <w:rPr>
                <w:lang w:eastAsia="en-US"/>
              </w:rPr>
              <w:t>namionowy prąd szyn zbiorczych</w:t>
            </w:r>
            <w:r w:rsidRPr="007D37EB">
              <w:rPr>
                <w:lang w:eastAsia="en-US"/>
              </w:rPr>
              <w:t xml:space="preserve"> - 1600A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1C7B41AC" w14:textId="53E97781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E85F25" w:rsidRPr="007D37EB" w14:paraId="0A8F97DA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3FCEEE65" w14:textId="56151363" w:rsidR="00E85F25" w:rsidRPr="007D37EB" w:rsidRDefault="00E85F25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lang w:eastAsia="en-US"/>
              </w:rPr>
            </w:pPr>
            <w:r w:rsidRPr="007D37EB">
              <w:rPr>
                <w:lang w:eastAsia="en-US"/>
              </w:rPr>
              <w:t xml:space="preserve">Miernik parametrów sieci – </w:t>
            </w:r>
            <w:proofErr w:type="spellStart"/>
            <w:r w:rsidRPr="007D37EB">
              <w:rPr>
                <w:lang w:eastAsia="en-US"/>
              </w:rPr>
              <w:t>Socomec</w:t>
            </w:r>
            <w:proofErr w:type="spellEnd"/>
            <w:r w:rsidRPr="007D37EB">
              <w:rPr>
                <w:lang w:eastAsia="en-US"/>
              </w:rPr>
              <w:t>, DIRIS A30</w:t>
            </w:r>
            <w:r w:rsidR="00032467">
              <w:rPr>
                <w:lang w:eastAsia="en-US"/>
              </w:rPr>
              <w:t xml:space="preserve"> lub równoważny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09C6306" w14:textId="1A150299" w:rsidR="00E85F25" w:rsidRPr="007D37EB" w:rsidRDefault="00E85F25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765DC" w:rsidRPr="007D37EB" w14:paraId="7D18CE41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0B8B0E86" w14:textId="353AC9C2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K</w:t>
            </w:r>
            <w:r w:rsidR="00F765DC" w:rsidRPr="007D37EB">
              <w:rPr>
                <w:lang w:eastAsia="en-US"/>
              </w:rPr>
              <w:t xml:space="preserve">lasa </w:t>
            </w:r>
            <w:proofErr w:type="spellStart"/>
            <w:r w:rsidR="00F765DC" w:rsidRPr="007D37EB">
              <w:rPr>
                <w:lang w:eastAsia="en-US"/>
              </w:rPr>
              <w:t>łukoochronność</w:t>
            </w:r>
            <w:proofErr w:type="spellEnd"/>
            <w:r w:rsidRPr="007D37EB">
              <w:rPr>
                <w:lang w:eastAsia="en-US"/>
              </w:rPr>
              <w:t xml:space="preserve"> - Brak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70B8D037" w14:textId="07FEB9EC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765DC" w:rsidRPr="007D37EB" w14:paraId="50CA2A97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3BAD929E" w14:textId="39688ECA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S</w:t>
            </w:r>
            <w:r w:rsidR="00F765DC" w:rsidRPr="007D37EB">
              <w:rPr>
                <w:lang w:eastAsia="en-US"/>
              </w:rPr>
              <w:t>topień ochrony</w:t>
            </w:r>
            <w:r w:rsidRPr="007D37EB">
              <w:rPr>
                <w:lang w:eastAsia="en-US"/>
              </w:rPr>
              <w:t xml:space="preserve"> </w:t>
            </w:r>
            <w:r w:rsidR="00585586" w:rsidRPr="007D37EB">
              <w:rPr>
                <w:lang w:eastAsia="en-US"/>
              </w:rPr>
              <w:t>–</w:t>
            </w:r>
            <w:r w:rsidRPr="007D37EB">
              <w:rPr>
                <w:lang w:eastAsia="en-US"/>
              </w:rPr>
              <w:t xml:space="preserve"> </w:t>
            </w:r>
            <w:r w:rsidR="00585586" w:rsidRPr="007D37EB">
              <w:rPr>
                <w:lang w:eastAsia="en-US"/>
              </w:rPr>
              <w:t xml:space="preserve">min. </w:t>
            </w:r>
            <w:r w:rsidRPr="007D37EB">
              <w:rPr>
                <w:lang w:eastAsia="en-US"/>
              </w:rPr>
              <w:t>IP43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CDE8CBF" w14:textId="0E9BB849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IP…………</w:t>
            </w:r>
          </w:p>
        </w:tc>
      </w:tr>
      <w:tr w:rsidR="00F765DC" w:rsidRPr="007D37EB" w14:paraId="1EE5F25C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76D0CD53" w14:textId="40A8B87C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U</w:t>
            </w:r>
            <w:r w:rsidR="00F765DC" w:rsidRPr="007D37EB">
              <w:rPr>
                <w:lang w:eastAsia="en-US"/>
              </w:rPr>
              <w:t>stawienie rozdzielnicy</w:t>
            </w:r>
            <w:r w:rsidRPr="007D37EB">
              <w:rPr>
                <w:lang w:eastAsia="en-US"/>
              </w:rPr>
              <w:t xml:space="preserve"> - przyścienna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4361EDA0" w14:textId="5E9525B8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765DC" w:rsidRPr="007D37EB" w14:paraId="62D76319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768F8816" w14:textId="11C6091A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W</w:t>
            </w:r>
            <w:r w:rsidR="00F765DC" w:rsidRPr="007D37EB">
              <w:rPr>
                <w:lang w:eastAsia="en-US"/>
              </w:rPr>
              <w:t>yłącznik powietrzny 3P, 1600A, 66kA, ETU300 LSI, stacjonarny, napęd silnikowy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7B64BDEF" w14:textId="54943EBC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F765DC" w:rsidRPr="007D37EB" w14:paraId="008BA196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7C0197DC" w14:textId="77980C38" w:rsidR="00F765DC" w:rsidRPr="007D37EB" w:rsidRDefault="00F765DC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Warunki eksploatacyjne: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642BD4B2" w14:textId="6119526F" w:rsidR="00F765DC" w:rsidRPr="007D37EB" w:rsidRDefault="00F765DC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60056" w:rsidRPr="007D37EB" w14:paraId="093F4214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331F50E6" w14:textId="6F0A1EA0" w:rsidR="003E6C49" w:rsidRPr="007D37EB" w:rsidRDefault="00960056" w:rsidP="00E85F25">
            <w:pPr>
              <w:pStyle w:val="Akapitzlist"/>
              <w:numPr>
                <w:ilvl w:val="1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 xml:space="preserve">dolna granica temperatury otoczenia </w:t>
            </w:r>
            <w:r w:rsidR="003E6C49" w:rsidRPr="007D37EB">
              <w:rPr>
                <w:lang w:eastAsia="en-US"/>
              </w:rPr>
              <w:t>–</w:t>
            </w:r>
          </w:p>
          <w:p w14:paraId="07C2A0B5" w14:textId="61271361" w:rsidR="00960056" w:rsidRPr="007D37EB" w:rsidRDefault="00960056" w:rsidP="003E6C49">
            <w:pPr>
              <w:pStyle w:val="Akapitzlist"/>
              <w:spacing w:after="0" w:line="240" w:lineRule="auto"/>
              <w:ind w:left="444"/>
            </w:pPr>
            <w:r w:rsidRPr="007D37EB">
              <w:rPr>
                <w:lang w:eastAsia="en-US"/>
              </w:rPr>
              <w:t>5°C (- 25°C w specjalnym wykonaniu)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509BEF7C" w14:textId="270012B7" w:rsidR="00960056" w:rsidRPr="007D37EB" w:rsidRDefault="003E6C49" w:rsidP="009600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Dolna granica temperatury …</w:t>
            </w:r>
            <w:r w:rsidR="003234A2" w:rsidRPr="007D37EB">
              <w:rPr>
                <w:rFonts w:asciiTheme="minorHAnsi" w:hAnsiTheme="minorHAnsi" w:cstheme="minorHAnsi"/>
              </w:rPr>
              <w:t>………</w:t>
            </w:r>
            <w:proofErr w:type="gramStart"/>
            <w:r w:rsidR="003234A2" w:rsidRPr="007D37EB">
              <w:rPr>
                <w:rFonts w:asciiTheme="minorHAnsi" w:hAnsiTheme="minorHAnsi" w:cstheme="minorHAnsi"/>
              </w:rPr>
              <w:t>…….</w:t>
            </w:r>
            <w:proofErr w:type="gramEnd"/>
            <w:r w:rsidR="003234A2" w:rsidRPr="007D37EB">
              <w:rPr>
                <w:rFonts w:asciiTheme="minorHAnsi" w:hAnsiTheme="minorHAnsi" w:cstheme="minorHAnsi"/>
              </w:rPr>
              <w:t>°C</w:t>
            </w:r>
          </w:p>
        </w:tc>
      </w:tr>
      <w:tr w:rsidR="00960056" w:rsidRPr="007D37EB" w14:paraId="7E47E3CF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73177098" w14:textId="11D10CBC" w:rsidR="00960056" w:rsidRPr="007D37EB" w:rsidRDefault="00960056" w:rsidP="00E85F25">
            <w:pPr>
              <w:pStyle w:val="Akapitzlist"/>
              <w:numPr>
                <w:ilvl w:val="1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>górna granica temperatury otoczenia + 40°C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65476057" w14:textId="0A157264" w:rsidR="00960056" w:rsidRPr="007D37EB" w:rsidRDefault="003E6C49" w:rsidP="009600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Górna granica temperatury …………………</w:t>
            </w:r>
            <w:r w:rsidR="003234A2" w:rsidRPr="007D37EB">
              <w:rPr>
                <w:rFonts w:asciiTheme="minorHAnsi" w:hAnsiTheme="minorHAnsi" w:cstheme="minorHAnsi"/>
              </w:rPr>
              <w:t>°C</w:t>
            </w:r>
          </w:p>
        </w:tc>
      </w:tr>
      <w:tr w:rsidR="00960056" w:rsidRPr="007D37EB" w14:paraId="415EC21E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2897425F" w14:textId="69E82A8E" w:rsidR="00960056" w:rsidRPr="007D37EB" w:rsidRDefault="00960056" w:rsidP="00E85F25">
            <w:pPr>
              <w:pStyle w:val="Akapitzlist"/>
              <w:numPr>
                <w:ilvl w:val="1"/>
                <w:numId w:val="34"/>
              </w:numPr>
              <w:spacing w:after="0" w:line="240" w:lineRule="auto"/>
              <w:rPr>
                <w:lang w:eastAsia="en-US"/>
              </w:rPr>
            </w:pPr>
            <w:r w:rsidRPr="007D37EB">
              <w:rPr>
                <w:lang w:eastAsia="en-US"/>
              </w:rPr>
              <w:t>średnia temperatura otoczenia w okresie 24 godzin -5°C do +35°C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4DDA0E2D" w14:textId="600F102B" w:rsidR="00960056" w:rsidRPr="007D37EB" w:rsidRDefault="003E6C49" w:rsidP="009600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Średnia granica temperatury …………………</w:t>
            </w:r>
            <w:r w:rsidR="003234A2" w:rsidRPr="007D37EB">
              <w:rPr>
                <w:rFonts w:asciiTheme="minorHAnsi" w:hAnsiTheme="minorHAnsi" w:cstheme="minorHAnsi"/>
              </w:rPr>
              <w:t>°C</w:t>
            </w:r>
          </w:p>
        </w:tc>
      </w:tr>
      <w:tr w:rsidR="00960056" w:rsidRPr="007D37EB" w14:paraId="53F7788C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6B49D6B5" w14:textId="22746053" w:rsidR="00960056" w:rsidRPr="007D37EB" w:rsidRDefault="00960056" w:rsidP="00E85F25">
            <w:pPr>
              <w:pStyle w:val="Akapitzlist"/>
              <w:numPr>
                <w:ilvl w:val="1"/>
                <w:numId w:val="34"/>
              </w:numPr>
              <w:spacing w:after="0" w:line="240" w:lineRule="auto"/>
              <w:rPr>
                <w:lang w:eastAsia="en-US"/>
              </w:rPr>
            </w:pPr>
            <w:r w:rsidRPr="007D37EB">
              <w:rPr>
                <w:lang w:eastAsia="en-US"/>
              </w:rPr>
              <w:t xml:space="preserve">wilgotność </w:t>
            </w:r>
            <w:proofErr w:type="gramStart"/>
            <w:r w:rsidRPr="007D37EB">
              <w:rPr>
                <w:lang w:eastAsia="en-US"/>
              </w:rPr>
              <w:t>względna  do</w:t>
            </w:r>
            <w:proofErr w:type="gramEnd"/>
            <w:r w:rsidRPr="007D37EB">
              <w:rPr>
                <w:lang w:eastAsia="en-US"/>
              </w:rPr>
              <w:t xml:space="preserve"> 50% (przy temp. 40°C)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0ABEC77B" w14:textId="3EA39486" w:rsidR="00960056" w:rsidRPr="007D37EB" w:rsidRDefault="003E6C49" w:rsidP="0096005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 xml:space="preserve">Wilgotność względna </w:t>
            </w:r>
            <w:r w:rsidR="003234A2" w:rsidRPr="007D37EB">
              <w:rPr>
                <w:rFonts w:asciiTheme="minorHAnsi" w:hAnsiTheme="minorHAnsi" w:cstheme="minorHAnsi"/>
              </w:rPr>
              <w:t>do ………………%</w:t>
            </w:r>
          </w:p>
        </w:tc>
      </w:tr>
      <w:tr w:rsidR="00F765DC" w:rsidRPr="007D37EB" w14:paraId="5E083429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26FB8638" w14:textId="5B390BBE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rPr>
                <w:lang w:eastAsia="en-US"/>
              </w:rPr>
              <w:t xml:space="preserve">Wyłącznik kompaktowy </w:t>
            </w:r>
            <w:r w:rsidR="00F765DC" w:rsidRPr="007D37EB">
              <w:rPr>
                <w:lang w:eastAsia="en-US"/>
              </w:rPr>
              <w:t>3VA2780-5AA02 –3P, 800A, 55kA, ETU350 LSI, stacjonarny, napęd ręczny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1A58DC4D" w14:textId="7D89A028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TYP……………………………………………</w:t>
            </w:r>
            <w:proofErr w:type="gramStart"/>
            <w:r w:rsidRPr="007D37EB">
              <w:rPr>
                <w:rFonts w:asciiTheme="minorHAnsi" w:hAnsiTheme="minorHAnsi" w:cstheme="minorHAnsi"/>
              </w:rPr>
              <w:t>…….</w:t>
            </w:r>
            <w:proofErr w:type="gramEnd"/>
            <w:r w:rsidRPr="007D37EB">
              <w:rPr>
                <w:rFonts w:asciiTheme="minorHAnsi" w:hAnsiTheme="minorHAnsi" w:cstheme="minorHAnsi"/>
              </w:rPr>
              <w:t>.</w:t>
            </w:r>
          </w:p>
        </w:tc>
      </w:tr>
      <w:tr w:rsidR="00F765DC" w:rsidRPr="007D37EB" w14:paraId="7221AFD7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7BC5FFF4" w14:textId="4545275A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lang w:val="en-GB"/>
              </w:rPr>
            </w:pPr>
            <w:r w:rsidRPr="007D37EB">
              <w:rPr>
                <w:lang w:val="en-GB" w:eastAsia="en-US"/>
              </w:rPr>
              <w:t xml:space="preserve">Soft Starter </w:t>
            </w:r>
            <w:r w:rsidR="00F765DC" w:rsidRPr="007D37EB">
              <w:rPr>
                <w:lang w:val="en-GB" w:eastAsia="en-US"/>
              </w:rPr>
              <w:t>SSMI-0835B-V5-C1–835A, 200-525V – LS Electric</w:t>
            </w:r>
            <w:r w:rsidR="00585586" w:rsidRPr="007D37EB">
              <w:rPr>
                <w:lang w:val="en-GB" w:eastAsia="en-US"/>
              </w:rPr>
              <w:t xml:space="preserve"> </w:t>
            </w:r>
            <w:proofErr w:type="spellStart"/>
            <w:r w:rsidR="00585586" w:rsidRPr="007D37EB">
              <w:rPr>
                <w:lang w:val="en-GB" w:eastAsia="en-US"/>
              </w:rPr>
              <w:t>lub</w:t>
            </w:r>
            <w:proofErr w:type="spellEnd"/>
            <w:r w:rsidR="00585586" w:rsidRPr="007D37EB">
              <w:rPr>
                <w:lang w:val="en-GB" w:eastAsia="en-US"/>
              </w:rPr>
              <w:t xml:space="preserve"> </w:t>
            </w:r>
            <w:proofErr w:type="spellStart"/>
            <w:r w:rsidR="00585586" w:rsidRPr="007D37EB">
              <w:rPr>
                <w:lang w:val="en-GB" w:eastAsia="en-US"/>
              </w:rPr>
              <w:t>równoważny</w:t>
            </w:r>
            <w:proofErr w:type="spellEnd"/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75F92587" w14:textId="5050A041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TYP……………………………………………………</w:t>
            </w:r>
          </w:p>
        </w:tc>
      </w:tr>
      <w:tr w:rsidR="00F765DC" w:rsidRPr="007D37EB" w14:paraId="57EC2453" w14:textId="77777777" w:rsidTr="00E85F25">
        <w:trPr>
          <w:trHeight w:val="34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1163B86E" w14:textId="7CFFA5D2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t>Stycznik 3P, 630A, 3TF6844-0CM7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39A70809" w14:textId="0753C417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TYP……………………………………………………</w:t>
            </w:r>
          </w:p>
        </w:tc>
      </w:tr>
      <w:tr w:rsidR="00F765DC" w:rsidRPr="007D37EB" w14:paraId="40B62C16" w14:textId="77777777" w:rsidTr="00E85F25">
        <w:trPr>
          <w:trHeight w:val="417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193A62F0" w14:textId="278F4755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lastRenderedPageBreak/>
              <w:t>Stycznik pomocniczy 4NO, 3RH2140-1BB40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6FF26268" w14:textId="220E937F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TYP……………………………………………………</w:t>
            </w:r>
          </w:p>
        </w:tc>
      </w:tr>
      <w:tr w:rsidR="00F765DC" w:rsidRPr="007D37EB" w14:paraId="0EB32ADF" w14:textId="77777777" w:rsidTr="00E85F25">
        <w:trPr>
          <w:trHeight w:val="422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27C62F05" w14:textId="3588BD8F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t>Rozłącznik awaryjny 4P, 32A, 3LD2244-1TL53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7906A349" w14:textId="243D45AE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TYP……………………………………………………</w:t>
            </w:r>
          </w:p>
        </w:tc>
      </w:tr>
      <w:tr w:rsidR="00F765DC" w:rsidRPr="007D37EB" w14:paraId="78FC1C9E" w14:textId="77777777" w:rsidTr="00E85F25">
        <w:trPr>
          <w:trHeight w:val="414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0A807087" w14:textId="0CFC1465" w:rsidR="00F765DC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t>Przekaźnik kontroli prądów, 3UG4625-1CW30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7C699167" w14:textId="5DA6F62E" w:rsidR="00F765DC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TYP……………………………………………………</w:t>
            </w:r>
          </w:p>
        </w:tc>
      </w:tr>
      <w:tr w:rsidR="00960056" w:rsidRPr="007D37EB" w14:paraId="0641FB4A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4DF256F1" w14:textId="00DF903B" w:rsidR="00960056" w:rsidRPr="007D37EB" w:rsidRDefault="00960056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t>Przekładnik sumujący prądowy, 3UL2307-1A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64FE2E45" w14:textId="57A06416" w:rsidR="00960056" w:rsidRPr="007D37EB" w:rsidRDefault="00960056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TYP……………………………………………………</w:t>
            </w:r>
          </w:p>
        </w:tc>
      </w:tr>
      <w:tr w:rsidR="00960056" w:rsidRPr="007D37EB" w14:paraId="24293549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2C5200C7" w14:textId="46AD39A8" w:rsidR="00960056" w:rsidRPr="007D37EB" w:rsidRDefault="00E85F25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t>Sterownik PLC – BECKHOFF, CX9020-0115 / 000002714</w:t>
            </w:r>
            <w:r w:rsidR="00585586" w:rsidRPr="007D37EB">
              <w:t xml:space="preserve"> lub równoważny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60F4A34A" w14:textId="7CB0AB4E" w:rsidR="00960056" w:rsidRPr="007D37EB" w:rsidRDefault="00E85F25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960056" w:rsidRPr="007D37EB" w14:paraId="70733EE9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5BEDFE78" w14:textId="1EB46060" w:rsidR="00960056" w:rsidRPr="007D37EB" w:rsidRDefault="00E85F25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proofErr w:type="spellStart"/>
            <w:r w:rsidRPr="007D37EB">
              <w:t>Niezarządzalny</w:t>
            </w:r>
            <w:proofErr w:type="spellEnd"/>
            <w:r w:rsidRPr="007D37EB">
              <w:t xml:space="preserve"> </w:t>
            </w:r>
            <w:proofErr w:type="spellStart"/>
            <w:r w:rsidRPr="007D37EB">
              <w:t>switch</w:t>
            </w:r>
            <w:proofErr w:type="spellEnd"/>
            <w:r w:rsidRPr="007D37EB">
              <w:t xml:space="preserve"> Ethernet – MOXA</w:t>
            </w:r>
            <w:r w:rsidR="00585586" w:rsidRPr="007D37EB">
              <w:t xml:space="preserve"> lub równoważny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54483056" w14:textId="3BC351D3" w:rsidR="00960056" w:rsidRPr="007D37EB" w:rsidRDefault="00E85F25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960056" w:rsidRPr="007D37EB" w14:paraId="38E71545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10417186" w14:textId="0E4E20FB" w:rsidR="00960056" w:rsidRPr="007D37EB" w:rsidRDefault="00E85F25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t>Moduł zasilający, 24V DC, 10A – BECKHOFF</w:t>
            </w:r>
            <w:r w:rsidR="00585586" w:rsidRPr="007D37EB">
              <w:t xml:space="preserve"> lub równoważny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39ACE557" w14:textId="6513E662" w:rsidR="00960056" w:rsidRPr="007D37EB" w:rsidRDefault="00E85F25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960056" w:rsidRPr="007D37EB" w14:paraId="50E7240E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1427C9AB" w14:textId="7A710CB2" w:rsidR="00960056" w:rsidRPr="007D37EB" w:rsidRDefault="00E85F25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t xml:space="preserve">Moduł wejść cyfrowych 8-kanałowy, 24VDC – BECKHOFF – 4 </w:t>
            </w:r>
            <w:proofErr w:type="spellStart"/>
            <w:r w:rsidRPr="007D37EB">
              <w:t>szt</w:t>
            </w:r>
            <w:proofErr w:type="spellEnd"/>
            <w:r w:rsidR="00585586" w:rsidRPr="007D37EB">
              <w:t xml:space="preserve"> lub równoważny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5570512E" w14:textId="14FA5A9F" w:rsidR="00960056" w:rsidRPr="007D37EB" w:rsidRDefault="00E85F25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960056" w:rsidRPr="007D37EB" w14:paraId="3C1EE914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4E5F1ED4" w14:textId="06DDAAFB" w:rsidR="00960056" w:rsidRPr="007D37EB" w:rsidRDefault="00E85F25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t>Moduł wyjść cyfrowych 8-kanałowy, 24VDC– BECKHOFF</w:t>
            </w:r>
            <w:r w:rsidR="00585586" w:rsidRPr="007D37EB">
              <w:t xml:space="preserve"> lub równoważny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322E7A84" w14:textId="0E638475" w:rsidR="00960056" w:rsidRPr="007D37EB" w:rsidRDefault="00E85F25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tr w:rsidR="00960056" w:rsidRPr="007D37EB" w14:paraId="4DEEC992" w14:textId="77777777" w:rsidTr="00960056">
        <w:trPr>
          <w:trHeight w:val="260"/>
        </w:trPr>
        <w:tc>
          <w:tcPr>
            <w:tcW w:w="4957" w:type="dxa"/>
            <w:shd w:val="clear" w:color="auto" w:fill="F2F2F2" w:themeFill="background1" w:themeFillShade="F2"/>
            <w:vAlign w:val="center"/>
          </w:tcPr>
          <w:p w14:paraId="08E076EA" w14:textId="4368BFF8" w:rsidR="00960056" w:rsidRPr="007D37EB" w:rsidRDefault="00E85F25" w:rsidP="00E85F25">
            <w:pPr>
              <w:pStyle w:val="Akapitzlist"/>
              <w:numPr>
                <w:ilvl w:val="0"/>
                <w:numId w:val="34"/>
              </w:numPr>
              <w:spacing w:after="0" w:line="240" w:lineRule="auto"/>
            </w:pPr>
            <w:r w:rsidRPr="007D37EB">
              <w:t>Moduł wejść analogowych 8-kanałowy– BECKHOFF</w:t>
            </w:r>
            <w:r w:rsidR="00585586" w:rsidRPr="007D37EB">
              <w:t xml:space="preserve"> lub równoważny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14:paraId="263EAFE6" w14:textId="643E27C1" w:rsidR="00960056" w:rsidRPr="007D37EB" w:rsidRDefault="00E85F25" w:rsidP="00E56E8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D37EB">
              <w:rPr>
                <w:rFonts w:asciiTheme="minorHAnsi" w:hAnsiTheme="minorHAnsi" w:cstheme="minorHAnsi"/>
              </w:rPr>
              <w:t>TAK / NIE</w:t>
            </w:r>
          </w:p>
        </w:tc>
      </w:tr>
      <w:bookmarkEnd w:id="0"/>
    </w:tbl>
    <w:p w14:paraId="06A76F25" w14:textId="1159A31E" w:rsidR="00552483" w:rsidRPr="007D37EB" w:rsidRDefault="00552483" w:rsidP="002F77E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A4C5C5F" w14:textId="77777777" w:rsidR="006A1332" w:rsidRPr="007D37EB" w:rsidRDefault="006A1332" w:rsidP="002F77E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28C659F" w14:textId="1320585A" w:rsidR="00344119" w:rsidRPr="007D37EB" w:rsidRDefault="00344119" w:rsidP="00385F94">
      <w:pPr>
        <w:spacing w:after="0" w:line="240" w:lineRule="auto"/>
        <w:jc w:val="both"/>
      </w:pPr>
      <w:r w:rsidRPr="007D37EB">
        <w:t>Oferowane urządzeni</w:t>
      </w:r>
      <w:r w:rsidR="00091D43" w:rsidRPr="007D37EB">
        <w:t>a</w:t>
      </w:r>
      <w:r w:rsidRPr="007D37EB">
        <w:t xml:space="preserve"> </w:t>
      </w:r>
      <w:r w:rsidR="00091D43" w:rsidRPr="007D37EB">
        <w:t>będą</w:t>
      </w:r>
      <w:r w:rsidRPr="007D37EB">
        <w:t xml:space="preserve"> </w:t>
      </w:r>
      <w:r w:rsidR="00585586" w:rsidRPr="007D37EB">
        <w:t xml:space="preserve">uznane przez Zamawiającego za </w:t>
      </w:r>
      <w:r w:rsidRPr="007D37EB">
        <w:t>równoważne i nie gorsze technicznie niż wskazane w specyfikacji technicznej, tj. spełni</w:t>
      </w:r>
      <w:r w:rsidR="00585586" w:rsidRPr="007D37EB">
        <w:t>ą</w:t>
      </w:r>
      <w:r w:rsidRPr="007D37EB">
        <w:t xml:space="preserve"> co najmniej wszystkie wymagane parametry minimalne (lub je przewyższa)</w:t>
      </w:r>
      <w:r w:rsidR="00585586" w:rsidRPr="007D37EB">
        <w:t>.</w:t>
      </w:r>
    </w:p>
    <w:p w14:paraId="6B80FBD1" w14:textId="77777777" w:rsidR="00A977E9" w:rsidRDefault="00A977E9" w:rsidP="00385F94">
      <w:pPr>
        <w:spacing w:after="0" w:line="240" w:lineRule="auto"/>
        <w:jc w:val="both"/>
        <w:rPr>
          <w:highlight w:val="yellow"/>
        </w:rPr>
      </w:pPr>
    </w:p>
    <w:p w14:paraId="3A3927BA" w14:textId="77777777" w:rsidR="00A977E9" w:rsidRPr="00A977E9" w:rsidRDefault="00A977E9" w:rsidP="00A977E9">
      <w:pPr>
        <w:spacing w:after="0" w:line="240" w:lineRule="auto"/>
        <w:jc w:val="both"/>
        <w:rPr>
          <w:b/>
          <w:bCs/>
        </w:rPr>
      </w:pPr>
      <w:r w:rsidRPr="00A977E9">
        <w:rPr>
          <w:b/>
          <w:bCs/>
        </w:rPr>
        <w:t>Gwarancja:</w:t>
      </w:r>
    </w:p>
    <w:p w14:paraId="3DB5D247" w14:textId="0DA2BF27" w:rsidR="00A977E9" w:rsidRDefault="00A977E9" w:rsidP="00A977E9">
      <w:pPr>
        <w:spacing w:after="0" w:line="240" w:lineRule="auto"/>
        <w:jc w:val="both"/>
      </w:pPr>
      <w:bookmarkStart w:id="1" w:name="_Hlk223418537"/>
      <w:r>
        <w:t>Gwarant udziela gwarancji:</w:t>
      </w:r>
    </w:p>
    <w:p w14:paraId="0350C11E" w14:textId="77777777" w:rsidR="00A977E9" w:rsidRDefault="00A977E9" w:rsidP="00A977E9">
      <w:pPr>
        <w:spacing w:after="0" w:line="240" w:lineRule="auto"/>
        <w:ind w:left="720" w:hanging="436"/>
        <w:jc w:val="both"/>
      </w:pPr>
      <w:r>
        <w:t>a) na w/w wyrób na okres 24 miesięcy od daty uruchomienia, lecz nie dłużej niż 30 miesięcy od daty sprzedaży</w:t>
      </w:r>
    </w:p>
    <w:p w14:paraId="4C0D4EC6" w14:textId="77777777" w:rsidR="00A977E9" w:rsidRDefault="00A977E9" w:rsidP="00A977E9">
      <w:pPr>
        <w:spacing w:after="0" w:line="240" w:lineRule="auto"/>
        <w:ind w:left="720" w:hanging="436"/>
        <w:jc w:val="both"/>
      </w:pPr>
      <w:r>
        <w:t>b) na aparaturę i urządzenia poddostawców wg. Kart Gwarancyjnych dostarczonych przez producentów na dany wyrób.</w:t>
      </w:r>
    </w:p>
    <w:p w14:paraId="71D2446D" w14:textId="6279648E" w:rsidR="00A977E9" w:rsidRPr="00585586" w:rsidRDefault="00A977E9" w:rsidP="00A977E9">
      <w:pPr>
        <w:spacing w:after="0" w:line="240" w:lineRule="auto"/>
        <w:jc w:val="both"/>
        <w:rPr>
          <w:highlight w:val="yellow"/>
        </w:rPr>
      </w:pPr>
      <w:r>
        <w:t>- pozostałe warunki wg. szczegółowej Karty Gwarancyjnej producenta</w:t>
      </w:r>
      <w:r w:rsidR="00C234C9">
        <w:t xml:space="preserve">. </w:t>
      </w:r>
    </w:p>
    <w:bookmarkEnd w:id="1"/>
    <w:p w14:paraId="463E0F72" w14:textId="77777777" w:rsidR="006A1332" w:rsidRDefault="006A1332" w:rsidP="002F77E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FC3C4C3" w14:textId="77777777" w:rsidR="007D37EB" w:rsidRPr="007D37EB" w:rsidRDefault="007D37EB" w:rsidP="007D37E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46062B4" w14:textId="6CDD9EF0" w:rsidR="007D37EB" w:rsidRPr="007D37EB" w:rsidRDefault="007D37EB" w:rsidP="007D37EB">
      <w:pPr>
        <w:spacing w:after="0" w:line="240" w:lineRule="auto"/>
        <w:jc w:val="both"/>
        <w:rPr>
          <w:b/>
          <w:bCs/>
        </w:rPr>
      </w:pPr>
      <w:r w:rsidRPr="007D37EB">
        <w:rPr>
          <w:b/>
          <w:bCs/>
        </w:rPr>
        <w:t>Podstawowa dokumentacja</w:t>
      </w:r>
      <w:r>
        <w:rPr>
          <w:b/>
          <w:bCs/>
        </w:rPr>
        <w:t>:</w:t>
      </w:r>
    </w:p>
    <w:p w14:paraId="00F04BF9" w14:textId="32388F48" w:rsidR="00C80AC6" w:rsidRPr="00B76803" w:rsidRDefault="007D37EB" w:rsidP="00C80AC6">
      <w:pPr>
        <w:spacing w:after="0"/>
        <w:jc w:val="both"/>
        <w:rPr>
          <w:lang w:eastAsia="en-US"/>
        </w:rPr>
      </w:pPr>
      <w:r w:rsidRPr="00C80AC6">
        <w:t xml:space="preserve">Wraz z rozdzielnicą oferent dostarczy zamawiającemu </w:t>
      </w:r>
      <w:r w:rsidR="000830F6" w:rsidRPr="00C80AC6">
        <w:t>dokumenty</w:t>
      </w:r>
      <w:r w:rsidRPr="00C80AC6">
        <w:t>, któr</w:t>
      </w:r>
      <w:r w:rsidR="000830F6" w:rsidRPr="00C80AC6">
        <w:t>e</w:t>
      </w:r>
      <w:r w:rsidRPr="00C80AC6">
        <w:t xml:space="preserve"> </w:t>
      </w:r>
      <w:proofErr w:type="gramStart"/>
      <w:r w:rsidRPr="00C80AC6">
        <w:t>potwierdz</w:t>
      </w:r>
      <w:r w:rsidR="000830F6" w:rsidRPr="00C80AC6">
        <w:t>ą</w:t>
      </w:r>
      <w:proofErr w:type="gramEnd"/>
      <w:r w:rsidRPr="00C80AC6">
        <w:t xml:space="preserve"> </w:t>
      </w:r>
      <w:r w:rsidR="00C80AC6" w:rsidRPr="00C80AC6">
        <w:t>że</w:t>
      </w:r>
      <w:r w:rsidRPr="00C80AC6">
        <w:rPr>
          <w:lang w:eastAsia="en-US"/>
        </w:rPr>
        <w:t xml:space="preserve"> </w:t>
      </w:r>
      <w:r w:rsidR="00C80AC6">
        <w:rPr>
          <w:lang w:eastAsia="en-US"/>
        </w:rPr>
        <w:t xml:space="preserve">Przedmiot zamówienia został przebadany </w:t>
      </w:r>
      <w:r w:rsidR="00C80AC6" w:rsidRPr="00B76803">
        <w:rPr>
          <w:lang w:eastAsia="en-US"/>
        </w:rPr>
        <w:t xml:space="preserve">zgodnie z </w:t>
      </w:r>
      <w:r w:rsidR="00C80AC6">
        <w:rPr>
          <w:lang w:eastAsia="en-US"/>
        </w:rPr>
        <w:t xml:space="preserve">następującymi </w:t>
      </w:r>
      <w:r w:rsidR="00C80AC6" w:rsidRPr="00B76803">
        <w:rPr>
          <w:lang w:eastAsia="en-US"/>
        </w:rPr>
        <w:t>normami:</w:t>
      </w:r>
    </w:p>
    <w:p w14:paraId="1D9F530B" w14:textId="77777777" w:rsidR="00C80AC6" w:rsidRPr="00B76803" w:rsidRDefault="00C80AC6" w:rsidP="00C80AC6">
      <w:pPr>
        <w:numPr>
          <w:ilvl w:val="0"/>
          <w:numId w:val="36"/>
        </w:numPr>
        <w:spacing w:after="0" w:line="240" w:lineRule="auto"/>
        <w:jc w:val="both"/>
        <w:rPr>
          <w:lang w:eastAsia="en-US"/>
        </w:rPr>
      </w:pPr>
      <w:r w:rsidRPr="00B76803">
        <w:rPr>
          <w:b/>
          <w:bCs/>
          <w:lang w:eastAsia="en-US"/>
        </w:rPr>
        <w:t>PN-EN 61439-1</w:t>
      </w:r>
      <w:r w:rsidRPr="00B76803">
        <w:rPr>
          <w:lang w:eastAsia="en-US"/>
        </w:rPr>
        <w:t xml:space="preserve"> - „Rozdzielnice i sterownice niskonapięciowe. Część 1: Postanowienia ogólne”,</w:t>
      </w:r>
    </w:p>
    <w:p w14:paraId="0441A0B2" w14:textId="77777777" w:rsidR="00C80AC6" w:rsidRPr="00B76803" w:rsidRDefault="00C80AC6" w:rsidP="00C80AC6">
      <w:pPr>
        <w:numPr>
          <w:ilvl w:val="0"/>
          <w:numId w:val="36"/>
        </w:numPr>
        <w:spacing w:after="0" w:line="240" w:lineRule="auto"/>
        <w:jc w:val="both"/>
        <w:rPr>
          <w:lang w:eastAsia="en-US"/>
        </w:rPr>
      </w:pPr>
      <w:r w:rsidRPr="00B76803">
        <w:rPr>
          <w:b/>
          <w:bCs/>
          <w:lang w:eastAsia="en-US"/>
        </w:rPr>
        <w:t>PN-EN 61439-2</w:t>
      </w:r>
      <w:r w:rsidRPr="00B76803">
        <w:rPr>
          <w:lang w:eastAsia="en-US"/>
        </w:rPr>
        <w:t xml:space="preserve"> - „Rozdzielnice i sterownice niskonapięciowe. Część 2: Rozdzielnice i sterownice do rozdziału energii elektrycznej”,</w:t>
      </w:r>
    </w:p>
    <w:p w14:paraId="64BE8785" w14:textId="77777777" w:rsidR="00C80AC6" w:rsidRPr="00B76803" w:rsidRDefault="00C80AC6" w:rsidP="00C80AC6">
      <w:pPr>
        <w:numPr>
          <w:ilvl w:val="0"/>
          <w:numId w:val="36"/>
        </w:numPr>
        <w:spacing w:after="0" w:line="240" w:lineRule="auto"/>
        <w:jc w:val="both"/>
        <w:rPr>
          <w:lang w:eastAsia="en-US"/>
        </w:rPr>
      </w:pPr>
      <w:r w:rsidRPr="00B76803">
        <w:rPr>
          <w:b/>
          <w:bCs/>
          <w:lang w:eastAsia="en-US"/>
        </w:rPr>
        <w:t>PN-EN 60529</w:t>
      </w:r>
      <w:r w:rsidRPr="00B76803">
        <w:rPr>
          <w:lang w:eastAsia="en-US"/>
        </w:rPr>
        <w:t xml:space="preserve"> - „Stopnie ochrony zapewnianej przez obudowy (kod IP)”,</w:t>
      </w:r>
    </w:p>
    <w:p w14:paraId="7C61DA02" w14:textId="77777777" w:rsidR="00C80AC6" w:rsidRPr="00B76803" w:rsidRDefault="00C80AC6" w:rsidP="00C80AC6">
      <w:pPr>
        <w:numPr>
          <w:ilvl w:val="0"/>
          <w:numId w:val="36"/>
        </w:numPr>
        <w:spacing w:after="0" w:line="240" w:lineRule="auto"/>
        <w:jc w:val="both"/>
        <w:rPr>
          <w:lang w:eastAsia="en-US"/>
        </w:rPr>
      </w:pPr>
      <w:r w:rsidRPr="00B76803">
        <w:rPr>
          <w:b/>
          <w:bCs/>
          <w:lang w:eastAsia="en-US"/>
        </w:rPr>
        <w:t>PN-EN 50102</w:t>
      </w:r>
      <w:r w:rsidRPr="00B76803">
        <w:rPr>
          <w:lang w:eastAsia="en-US"/>
        </w:rPr>
        <w:t xml:space="preserve"> - „Stopnie ochrony przed zewnętrznymi uderzeniami mechanicznymi zapewnianej przez obudowy urządzeń”,</w:t>
      </w:r>
    </w:p>
    <w:p w14:paraId="50F57B68" w14:textId="77777777" w:rsidR="00C80AC6" w:rsidRPr="00B76803" w:rsidRDefault="00C80AC6" w:rsidP="00C80AC6">
      <w:pPr>
        <w:numPr>
          <w:ilvl w:val="0"/>
          <w:numId w:val="36"/>
        </w:numPr>
        <w:spacing w:after="0" w:line="240" w:lineRule="auto"/>
        <w:jc w:val="both"/>
        <w:rPr>
          <w:lang w:eastAsia="en-US"/>
        </w:rPr>
      </w:pPr>
      <w:r w:rsidRPr="00B76803">
        <w:rPr>
          <w:b/>
          <w:bCs/>
          <w:lang w:eastAsia="en-US"/>
        </w:rPr>
        <w:t>EC/TR 61641</w:t>
      </w:r>
      <w:r w:rsidRPr="00B76803">
        <w:rPr>
          <w:lang w:eastAsia="en-US"/>
        </w:rPr>
        <w:t xml:space="preserve"> </w:t>
      </w:r>
      <w:proofErr w:type="gramStart"/>
      <w:r w:rsidRPr="00B76803">
        <w:rPr>
          <w:lang w:eastAsia="en-US"/>
        </w:rPr>
        <w:t>- ,,Rozdzielnice</w:t>
      </w:r>
      <w:proofErr w:type="gramEnd"/>
      <w:r w:rsidRPr="00B76803">
        <w:rPr>
          <w:lang w:eastAsia="en-US"/>
        </w:rPr>
        <w:t xml:space="preserve"> i sterownice niskonapięciowe osłonięte – wytyczne badania w warunkach wyładowania łukowego, powstałego w wynika zwarcia wewnętrznego”.</w:t>
      </w:r>
    </w:p>
    <w:p w14:paraId="7699B64E" w14:textId="748C2835" w:rsidR="00A430F9" w:rsidRDefault="00A430F9" w:rsidP="007D37EB">
      <w:pPr>
        <w:spacing w:after="0" w:line="240" w:lineRule="auto"/>
        <w:jc w:val="both"/>
        <w:rPr>
          <w:b/>
          <w:bCs/>
        </w:rPr>
      </w:pPr>
    </w:p>
    <w:p w14:paraId="50B76297" w14:textId="13F9F0DB" w:rsidR="007D37EB" w:rsidRPr="007D37EB" w:rsidRDefault="007D37EB" w:rsidP="007D37EB">
      <w:pPr>
        <w:spacing w:after="0" w:line="240" w:lineRule="auto"/>
        <w:jc w:val="both"/>
        <w:rPr>
          <w:b/>
          <w:bCs/>
        </w:rPr>
      </w:pPr>
      <w:r w:rsidRPr="007D37EB">
        <w:rPr>
          <w:b/>
          <w:bCs/>
        </w:rPr>
        <w:t>W skład obowiązkowej dokumentacji</w:t>
      </w:r>
      <w:r>
        <w:rPr>
          <w:b/>
          <w:bCs/>
        </w:rPr>
        <w:t xml:space="preserve"> przekazanej wraz z rozdzielnicą będą</w:t>
      </w:r>
      <w:r w:rsidRPr="007D37EB">
        <w:rPr>
          <w:b/>
          <w:bCs/>
        </w:rPr>
        <w:t>:</w:t>
      </w:r>
    </w:p>
    <w:p w14:paraId="264E1479" w14:textId="77777777" w:rsidR="007D37EB" w:rsidRPr="007D37EB" w:rsidRDefault="007D37EB" w:rsidP="007D37EB">
      <w:pPr>
        <w:spacing w:after="0" w:line="240" w:lineRule="auto"/>
        <w:jc w:val="both"/>
        <w:rPr>
          <w:b/>
          <w:bCs/>
        </w:rPr>
      </w:pPr>
    </w:p>
    <w:p w14:paraId="1C7422BA" w14:textId="00F97C65" w:rsidR="007D37EB" w:rsidRPr="007D37EB" w:rsidRDefault="007D37EB" w:rsidP="007D37EB">
      <w:pPr>
        <w:pStyle w:val="Akapitzlist"/>
        <w:numPr>
          <w:ilvl w:val="0"/>
          <w:numId w:val="35"/>
        </w:numPr>
        <w:spacing w:after="0" w:line="240" w:lineRule="auto"/>
        <w:jc w:val="both"/>
      </w:pPr>
      <w:r w:rsidRPr="007D37EB">
        <w:t>Deklaracja Zgodności CE: Dokument wystawiany przez producenta (</w:t>
      </w:r>
      <w:proofErr w:type="spellStart"/>
      <w:r w:rsidRPr="007D37EB">
        <w:t>prefabrykatora</w:t>
      </w:r>
      <w:proofErr w:type="spellEnd"/>
      <w:r w:rsidRPr="007D37EB">
        <w:t>).</w:t>
      </w:r>
    </w:p>
    <w:p w14:paraId="2E64F8F6" w14:textId="7B2C9EC5" w:rsidR="007D37EB" w:rsidRPr="007D37EB" w:rsidRDefault="007D37EB" w:rsidP="007D37EB">
      <w:pPr>
        <w:pStyle w:val="Akapitzlist"/>
        <w:numPr>
          <w:ilvl w:val="0"/>
          <w:numId w:val="35"/>
        </w:numPr>
        <w:spacing w:after="0" w:line="240" w:lineRule="auto"/>
        <w:jc w:val="both"/>
      </w:pPr>
      <w:r w:rsidRPr="007D37EB">
        <w:t>Protokół z badań odbiorczych: Raport potwierdzający przejście testów końcowych.</w:t>
      </w:r>
    </w:p>
    <w:p w14:paraId="72AFC277" w14:textId="7B8A33D2" w:rsidR="007D37EB" w:rsidRPr="007D37EB" w:rsidRDefault="007D37EB" w:rsidP="007D37EB">
      <w:pPr>
        <w:pStyle w:val="Akapitzlist"/>
        <w:numPr>
          <w:ilvl w:val="0"/>
          <w:numId w:val="35"/>
        </w:numPr>
        <w:spacing w:after="0" w:line="240" w:lineRule="auto"/>
        <w:jc w:val="both"/>
      </w:pPr>
      <w:r w:rsidRPr="007D37EB">
        <w:t>Dokumentacja techniczna: Schemat jednokreskowy, schematy połączeń, rysunek zabudowy (aranżacja wnętrza).</w:t>
      </w:r>
    </w:p>
    <w:p w14:paraId="5BC44BE9" w14:textId="70991087" w:rsidR="007D37EB" w:rsidRPr="007D37EB" w:rsidRDefault="007D37EB" w:rsidP="007D37EB">
      <w:pPr>
        <w:pStyle w:val="Akapitzlist"/>
        <w:numPr>
          <w:ilvl w:val="0"/>
          <w:numId w:val="35"/>
        </w:numPr>
        <w:spacing w:after="0" w:line="240" w:lineRule="auto"/>
        <w:jc w:val="both"/>
      </w:pPr>
      <w:r w:rsidRPr="007D37EB">
        <w:lastRenderedPageBreak/>
        <w:t>Instrukcja eksploatacji i konserwacji: Zasady bezpiecznego użytkowania.</w:t>
      </w:r>
    </w:p>
    <w:p w14:paraId="18671995" w14:textId="0AB455DC" w:rsidR="007D37EB" w:rsidRDefault="007D37EB" w:rsidP="007D37EB">
      <w:pPr>
        <w:pStyle w:val="Akapitzlist"/>
        <w:numPr>
          <w:ilvl w:val="0"/>
          <w:numId w:val="35"/>
        </w:numPr>
        <w:spacing w:after="0" w:line="240" w:lineRule="auto"/>
        <w:jc w:val="both"/>
      </w:pPr>
      <w:r w:rsidRPr="007D37EB">
        <w:t>Tabliczka znamionowa: Trwale umieszczona na obudowie (zawierająca m.in. nazwę producenta, znak CE, napięcie znamionowe, IP)</w:t>
      </w:r>
    </w:p>
    <w:p w14:paraId="4D35D744" w14:textId="77777777" w:rsidR="00530027" w:rsidRPr="007D37EB" w:rsidRDefault="00530027" w:rsidP="00530027">
      <w:pPr>
        <w:spacing w:after="0" w:line="240" w:lineRule="auto"/>
        <w:ind w:left="360"/>
        <w:jc w:val="both"/>
      </w:pPr>
    </w:p>
    <w:sectPr w:rsidR="00530027" w:rsidRPr="007D37EB" w:rsidSect="002939A8">
      <w:headerReference w:type="default" r:id="rId9"/>
      <w:footerReference w:type="default" r:id="rId10"/>
      <w:pgSz w:w="11907" w:h="16840"/>
      <w:pgMar w:top="993" w:right="1135" w:bottom="595" w:left="1220" w:header="568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4BC83" w14:textId="77777777" w:rsidR="00506DD3" w:rsidRDefault="00506DD3">
      <w:pPr>
        <w:spacing w:after="0" w:line="240" w:lineRule="auto"/>
      </w:pPr>
      <w:r>
        <w:separator/>
      </w:r>
    </w:p>
  </w:endnote>
  <w:endnote w:type="continuationSeparator" w:id="0">
    <w:p w14:paraId="176BB15A" w14:textId="77777777" w:rsidR="00506DD3" w:rsidRDefault="00506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A7BD1" w14:textId="77777777" w:rsidR="00221DBD" w:rsidRDefault="008845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865EE">
      <w:rPr>
        <w:noProof/>
        <w:color w:val="000000"/>
      </w:rPr>
      <w:t>2</w:t>
    </w:r>
    <w:r>
      <w:rPr>
        <w:color w:val="000000"/>
      </w:rPr>
      <w:fldChar w:fldCharType="end"/>
    </w:r>
  </w:p>
  <w:p w14:paraId="1CCCCB2F" w14:textId="77777777" w:rsidR="00221DBD" w:rsidRDefault="00221D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EFAF2" w14:textId="77777777" w:rsidR="00506DD3" w:rsidRDefault="00506DD3">
      <w:pPr>
        <w:spacing w:after="0" w:line="240" w:lineRule="auto"/>
      </w:pPr>
      <w:r>
        <w:separator/>
      </w:r>
    </w:p>
  </w:footnote>
  <w:footnote w:type="continuationSeparator" w:id="0">
    <w:p w14:paraId="67305BCB" w14:textId="77777777" w:rsidR="00506DD3" w:rsidRDefault="00506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056B" w14:textId="47DE2D65" w:rsidR="00221DBD" w:rsidRDefault="003B06B5" w:rsidP="00A73774">
    <w:pPr>
      <w:jc w:val="center"/>
    </w:pPr>
    <w:r>
      <w:rPr>
        <w:noProof/>
      </w:rPr>
      <w:drawing>
        <wp:inline distT="0" distB="0" distL="0" distR="0" wp14:anchorId="318047AB" wp14:editId="214A4C01">
          <wp:extent cx="5755005" cy="420370"/>
          <wp:effectExtent l="0" t="0" r="0" b="0"/>
          <wp:docPr id="239600745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F1D26E" w14:textId="77777777" w:rsidR="00221DBD" w:rsidRDefault="00221D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68BA"/>
    <w:multiLevelType w:val="hybridMultilevel"/>
    <w:tmpl w:val="DE4C8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F1DBB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E26085"/>
    <w:multiLevelType w:val="multilevel"/>
    <w:tmpl w:val="DB32ACF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F20E26"/>
    <w:multiLevelType w:val="multilevel"/>
    <w:tmpl w:val="FD2891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4169"/>
    <w:multiLevelType w:val="hybridMultilevel"/>
    <w:tmpl w:val="2AD0B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04F35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40826E3"/>
    <w:multiLevelType w:val="hybridMultilevel"/>
    <w:tmpl w:val="210C3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13A09"/>
    <w:multiLevelType w:val="hybridMultilevel"/>
    <w:tmpl w:val="D9C8876E"/>
    <w:lvl w:ilvl="0" w:tplc="89389508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44441"/>
    <w:multiLevelType w:val="hybridMultilevel"/>
    <w:tmpl w:val="548CF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47EEA"/>
    <w:multiLevelType w:val="multilevel"/>
    <w:tmpl w:val="67164C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F1177C"/>
    <w:multiLevelType w:val="hybridMultilevel"/>
    <w:tmpl w:val="3B2EAB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36B99"/>
    <w:multiLevelType w:val="hybridMultilevel"/>
    <w:tmpl w:val="AA3C6DC2"/>
    <w:lvl w:ilvl="0" w:tplc="4C968F8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987A8D"/>
    <w:multiLevelType w:val="hybridMultilevel"/>
    <w:tmpl w:val="8318B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6144D"/>
    <w:multiLevelType w:val="hybridMultilevel"/>
    <w:tmpl w:val="F20EC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952E8"/>
    <w:multiLevelType w:val="multilevel"/>
    <w:tmpl w:val="B072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C152D7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12863CB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8300BEE"/>
    <w:multiLevelType w:val="hybridMultilevel"/>
    <w:tmpl w:val="B15E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5D5E75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89E118D"/>
    <w:multiLevelType w:val="hybridMultilevel"/>
    <w:tmpl w:val="132E3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A0883"/>
    <w:multiLevelType w:val="multilevel"/>
    <w:tmpl w:val="DB32ACF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C9E0E0A"/>
    <w:multiLevelType w:val="multilevel"/>
    <w:tmpl w:val="453A2F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59A4DCF"/>
    <w:multiLevelType w:val="hybridMultilevel"/>
    <w:tmpl w:val="E4B8F7F8"/>
    <w:lvl w:ilvl="0" w:tplc="41ACB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C2B18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4C34B26"/>
    <w:multiLevelType w:val="hybridMultilevel"/>
    <w:tmpl w:val="AE741330"/>
    <w:lvl w:ilvl="0" w:tplc="7DBAC25A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770AD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E406539"/>
    <w:multiLevelType w:val="hybridMultilevel"/>
    <w:tmpl w:val="0BDEA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75FBC"/>
    <w:multiLevelType w:val="hybridMultilevel"/>
    <w:tmpl w:val="302A4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A41EA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6D6386E"/>
    <w:multiLevelType w:val="hybridMultilevel"/>
    <w:tmpl w:val="4A867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443A0"/>
    <w:multiLevelType w:val="hybridMultilevel"/>
    <w:tmpl w:val="B15E034C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AB30F9"/>
    <w:multiLevelType w:val="hybridMultilevel"/>
    <w:tmpl w:val="E1761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0D83"/>
    <w:multiLevelType w:val="multilevel"/>
    <w:tmpl w:val="F52AF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59094E"/>
    <w:multiLevelType w:val="hybridMultilevel"/>
    <w:tmpl w:val="A9D6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F54D44"/>
    <w:multiLevelType w:val="multilevel"/>
    <w:tmpl w:val="FD2891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462F3"/>
    <w:multiLevelType w:val="hybridMultilevel"/>
    <w:tmpl w:val="950A4D68"/>
    <w:lvl w:ilvl="0" w:tplc="80F85354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355791">
    <w:abstractNumId w:val="3"/>
  </w:num>
  <w:num w:numId="2" w16cid:durableId="2071536800">
    <w:abstractNumId w:val="34"/>
  </w:num>
  <w:num w:numId="3" w16cid:durableId="550382067">
    <w:abstractNumId w:val="10"/>
  </w:num>
  <w:num w:numId="4" w16cid:durableId="734398588">
    <w:abstractNumId w:val="33"/>
  </w:num>
  <w:num w:numId="5" w16cid:durableId="542600723">
    <w:abstractNumId w:val="18"/>
  </w:num>
  <w:num w:numId="6" w16cid:durableId="2065521228">
    <w:abstractNumId w:val="28"/>
  </w:num>
  <w:num w:numId="7" w16cid:durableId="1956131817">
    <w:abstractNumId w:val="23"/>
  </w:num>
  <w:num w:numId="8" w16cid:durableId="2105690214">
    <w:abstractNumId w:val="25"/>
  </w:num>
  <w:num w:numId="9" w16cid:durableId="346058571">
    <w:abstractNumId w:val="20"/>
  </w:num>
  <w:num w:numId="10" w16cid:durableId="537936313">
    <w:abstractNumId w:val="16"/>
  </w:num>
  <w:num w:numId="11" w16cid:durableId="1248854405">
    <w:abstractNumId w:val="2"/>
  </w:num>
  <w:num w:numId="12" w16cid:durableId="2027706707">
    <w:abstractNumId w:val="21"/>
  </w:num>
  <w:num w:numId="13" w16cid:durableId="855003560">
    <w:abstractNumId w:val="5"/>
  </w:num>
  <w:num w:numId="14" w16cid:durableId="1827696995">
    <w:abstractNumId w:val="1"/>
  </w:num>
  <w:num w:numId="15" w16cid:durableId="1120298042">
    <w:abstractNumId w:val="15"/>
  </w:num>
  <w:num w:numId="16" w16cid:durableId="1064834418">
    <w:abstractNumId w:val="27"/>
  </w:num>
  <w:num w:numId="17" w16cid:durableId="426079558">
    <w:abstractNumId w:val="24"/>
  </w:num>
  <w:num w:numId="18" w16cid:durableId="93017662">
    <w:abstractNumId w:val="7"/>
  </w:num>
  <w:num w:numId="19" w16cid:durableId="1272128911">
    <w:abstractNumId w:val="4"/>
  </w:num>
  <w:num w:numId="20" w16cid:durableId="1459683909">
    <w:abstractNumId w:val="13"/>
  </w:num>
  <w:num w:numId="21" w16cid:durableId="1215120335">
    <w:abstractNumId w:val="6"/>
  </w:num>
  <w:num w:numId="22" w16cid:durableId="264650627">
    <w:abstractNumId w:val="35"/>
  </w:num>
  <w:num w:numId="23" w16cid:durableId="2016027863">
    <w:abstractNumId w:val="29"/>
  </w:num>
  <w:num w:numId="24" w16cid:durableId="2063139264">
    <w:abstractNumId w:val="19"/>
  </w:num>
  <w:num w:numId="25" w16cid:durableId="2140999363">
    <w:abstractNumId w:val="0"/>
  </w:num>
  <w:num w:numId="26" w16cid:durableId="1751344689">
    <w:abstractNumId w:val="22"/>
  </w:num>
  <w:num w:numId="27" w16cid:durableId="1106342053">
    <w:abstractNumId w:val="12"/>
  </w:num>
  <w:num w:numId="28" w16cid:durableId="1826361409">
    <w:abstractNumId w:val="17"/>
  </w:num>
  <w:num w:numId="29" w16cid:durableId="1557931157">
    <w:abstractNumId w:val="31"/>
  </w:num>
  <w:num w:numId="30" w16cid:durableId="1494370936">
    <w:abstractNumId w:val="11"/>
  </w:num>
  <w:num w:numId="31" w16cid:durableId="975990282">
    <w:abstractNumId w:val="14"/>
  </w:num>
  <w:num w:numId="32" w16cid:durableId="392002878">
    <w:abstractNumId w:val="30"/>
  </w:num>
  <w:num w:numId="33" w16cid:durableId="1816340526">
    <w:abstractNumId w:val="8"/>
  </w:num>
  <w:num w:numId="34" w16cid:durableId="990989191">
    <w:abstractNumId w:val="9"/>
  </w:num>
  <w:num w:numId="35" w16cid:durableId="686830814">
    <w:abstractNumId w:val="26"/>
  </w:num>
  <w:num w:numId="36" w16cid:durableId="25513306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BD"/>
    <w:rsid w:val="00003FFA"/>
    <w:rsid w:val="0001181A"/>
    <w:rsid w:val="0002110B"/>
    <w:rsid w:val="00026717"/>
    <w:rsid w:val="00032467"/>
    <w:rsid w:val="000701DA"/>
    <w:rsid w:val="00075DE8"/>
    <w:rsid w:val="000830F6"/>
    <w:rsid w:val="000831F6"/>
    <w:rsid w:val="00091D43"/>
    <w:rsid w:val="00095AD3"/>
    <w:rsid w:val="000A0F66"/>
    <w:rsid w:val="000A3167"/>
    <w:rsid w:val="000C1693"/>
    <w:rsid w:val="000E58C1"/>
    <w:rsid w:val="00103468"/>
    <w:rsid w:val="00103C43"/>
    <w:rsid w:val="00117F80"/>
    <w:rsid w:val="001206A9"/>
    <w:rsid w:val="00152940"/>
    <w:rsid w:val="00153D07"/>
    <w:rsid w:val="00160159"/>
    <w:rsid w:val="00187CF7"/>
    <w:rsid w:val="001B1FFD"/>
    <w:rsid w:val="001C1116"/>
    <w:rsid w:val="001C31E3"/>
    <w:rsid w:val="001C4468"/>
    <w:rsid w:val="001F0051"/>
    <w:rsid w:val="001F0ABE"/>
    <w:rsid w:val="00201B38"/>
    <w:rsid w:val="00211004"/>
    <w:rsid w:val="00221DBD"/>
    <w:rsid w:val="0022431E"/>
    <w:rsid w:val="0023592B"/>
    <w:rsid w:val="00242486"/>
    <w:rsid w:val="002426CA"/>
    <w:rsid w:val="00253400"/>
    <w:rsid w:val="00257FB3"/>
    <w:rsid w:val="002639C0"/>
    <w:rsid w:val="002939A8"/>
    <w:rsid w:val="002A6A48"/>
    <w:rsid w:val="002B0879"/>
    <w:rsid w:val="002C7046"/>
    <w:rsid w:val="002F0C2E"/>
    <w:rsid w:val="002F77EA"/>
    <w:rsid w:val="00307953"/>
    <w:rsid w:val="00307ACB"/>
    <w:rsid w:val="003234A2"/>
    <w:rsid w:val="00325329"/>
    <w:rsid w:val="003259B1"/>
    <w:rsid w:val="00341D48"/>
    <w:rsid w:val="00344119"/>
    <w:rsid w:val="00347C20"/>
    <w:rsid w:val="00377525"/>
    <w:rsid w:val="00385F94"/>
    <w:rsid w:val="0039442C"/>
    <w:rsid w:val="00396AD1"/>
    <w:rsid w:val="003A3D1A"/>
    <w:rsid w:val="003B06B5"/>
    <w:rsid w:val="003B1E58"/>
    <w:rsid w:val="003C1AF4"/>
    <w:rsid w:val="003C5F33"/>
    <w:rsid w:val="003D246B"/>
    <w:rsid w:val="003E28BC"/>
    <w:rsid w:val="003E6C49"/>
    <w:rsid w:val="0041002F"/>
    <w:rsid w:val="00444EA4"/>
    <w:rsid w:val="00465832"/>
    <w:rsid w:val="0047615F"/>
    <w:rsid w:val="00496AB5"/>
    <w:rsid w:val="004A17F6"/>
    <w:rsid w:val="004B655C"/>
    <w:rsid w:val="004D42F2"/>
    <w:rsid w:val="004E29F1"/>
    <w:rsid w:val="004F6EB3"/>
    <w:rsid w:val="004F7839"/>
    <w:rsid w:val="00502D4C"/>
    <w:rsid w:val="00506DD3"/>
    <w:rsid w:val="0051407E"/>
    <w:rsid w:val="00522E61"/>
    <w:rsid w:val="00522EF0"/>
    <w:rsid w:val="00530027"/>
    <w:rsid w:val="00534647"/>
    <w:rsid w:val="00535651"/>
    <w:rsid w:val="005361CC"/>
    <w:rsid w:val="005449F5"/>
    <w:rsid w:val="00552483"/>
    <w:rsid w:val="00552ECF"/>
    <w:rsid w:val="00553BF0"/>
    <w:rsid w:val="005549FA"/>
    <w:rsid w:val="0055745F"/>
    <w:rsid w:val="00562A48"/>
    <w:rsid w:val="00572EA3"/>
    <w:rsid w:val="00581C18"/>
    <w:rsid w:val="00585586"/>
    <w:rsid w:val="0058740D"/>
    <w:rsid w:val="005913B0"/>
    <w:rsid w:val="00591517"/>
    <w:rsid w:val="005A4FED"/>
    <w:rsid w:val="005B6D01"/>
    <w:rsid w:val="005D1CEA"/>
    <w:rsid w:val="005D5A70"/>
    <w:rsid w:val="005F3A89"/>
    <w:rsid w:val="0060784E"/>
    <w:rsid w:val="00623B73"/>
    <w:rsid w:val="00634F9F"/>
    <w:rsid w:val="006423C9"/>
    <w:rsid w:val="0065645E"/>
    <w:rsid w:val="00677CE3"/>
    <w:rsid w:val="0068195A"/>
    <w:rsid w:val="006849B9"/>
    <w:rsid w:val="00694716"/>
    <w:rsid w:val="006A1332"/>
    <w:rsid w:val="006A4AAE"/>
    <w:rsid w:val="006A545A"/>
    <w:rsid w:val="006B258B"/>
    <w:rsid w:val="006B2CCD"/>
    <w:rsid w:val="006C33FC"/>
    <w:rsid w:val="006D059B"/>
    <w:rsid w:val="00705C06"/>
    <w:rsid w:val="00717313"/>
    <w:rsid w:val="007305F2"/>
    <w:rsid w:val="00735CC9"/>
    <w:rsid w:val="00743054"/>
    <w:rsid w:val="00747AEF"/>
    <w:rsid w:val="00766937"/>
    <w:rsid w:val="00766B52"/>
    <w:rsid w:val="00784A06"/>
    <w:rsid w:val="007A38DC"/>
    <w:rsid w:val="007B7AA0"/>
    <w:rsid w:val="007D37EB"/>
    <w:rsid w:val="007E2AFC"/>
    <w:rsid w:val="007E670D"/>
    <w:rsid w:val="007F1D94"/>
    <w:rsid w:val="007F4641"/>
    <w:rsid w:val="00801EB6"/>
    <w:rsid w:val="00803412"/>
    <w:rsid w:val="00812D96"/>
    <w:rsid w:val="00820F71"/>
    <w:rsid w:val="00833280"/>
    <w:rsid w:val="00840A99"/>
    <w:rsid w:val="00847A61"/>
    <w:rsid w:val="008541F3"/>
    <w:rsid w:val="008560D3"/>
    <w:rsid w:val="0085795A"/>
    <w:rsid w:val="00865267"/>
    <w:rsid w:val="008729CE"/>
    <w:rsid w:val="00882A3F"/>
    <w:rsid w:val="00883596"/>
    <w:rsid w:val="0088459F"/>
    <w:rsid w:val="008865EE"/>
    <w:rsid w:val="008A146E"/>
    <w:rsid w:val="008A3612"/>
    <w:rsid w:val="008B4B6C"/>
    <w:rsid w:val="008D3EB5"/>
    <w:rsid w:val="008D5C43"/>
    <w:rsid w:val="008E3530"/>
    <w:rsid w:val="008F380D"/>
    <w:rsid w:val="008F3FD3"/>
    <w:rsid w:val="008F5597"/>
    <w:rsid w:val="00903DC9"/>
    <w:rsid w:val="00930EAB"/>
    <w:rsid w:val="00934C17"/>
    <w:rsid w:val="00952695"/>
    <w:rsid w:val="00960056"/>
    <w:rsid w:val="00974F63"/>
    <w:rsid w:val="009776C2"/>
    <w:rsid w:val="0098213A"/>
    <w:rsid w:val="009C012A"/>
    <w:rsid w:val="009D213E"/>
    <w:rsid w:val="009F5228"/>
    <w:rsid w:val="009F711E"/>
    <w:rsid w:val="00A15D76"/>
    <w:rsid w:val="00A2000C"/>
    <w:rsid w:val="00A20686"/>
    <w:rsid w:val="00A21114"/>
    <w:rsid w:val="00A22270"/>
    <w:rsid w:val="00A2260E"/>
    <w:rsid w:val="00A27B79"/>
    <w:rsid w:val="00A309D8"/>
    <w:rsid w:val="00A34C93"/>
    <w:rsid w:val="00A35A0D"/>
    <w:rsid w:val="00A42953"/>
    <w:rsid w:val="00A430F9"/>
    <w:rsid w:val="00A44913"/>
    <w:rsid w:val="00A46FD2"/>
    <w:rsid w:val="00A552A6"/>
    <w:rsid w:val="00A73774"/>
    <w:rsid w:val="00A91499"/>
    <w:rsid w:val="00A977E9"/>
    <w:rsid w:val="00AB3DDF"/>
    <w:rsid w:val="00AB6BBD"/>
    <w:rsid w:val="00AC02C2"/>
    <w:rsid w:val="00AD0210"/>
    <w:rsid w:val="00AD1242"/>
    <w:rsid w:val="00AE336D"/>
    <w:rsid w:val="00AE4C77"/>
    <w:rsid w:val="00AF470E"/>
    <w:rsid w:val="00B07233"/>
    <w:rsid w:val="00B1462E"/>
    <w:rsid w:val="00B31795"/>
    <w:rsid w:val="00B37B31"/>
    <w:rsid w:val="00B42CF9"/>
    <w:rsid w:val="00B42F33"/>
    <w:rsid w:val="00B56E8B"/>
    <w:rsid w:val="00B574C2"/>
    <w:rsid w:val="00B668CE"/>
    <w:rsid w:val="00B80A6F"/>
    <w:rsid w:val="00B82AAC"/>
    <w:rsid w:val="00B82E8A"/>
    <w:rsid w:val="00B87C2E"/>
    <w:rsid w:val="00B93FF9"/>
    <w:rsid w:val="00BA1DDF"/>
    <w:rsid w:val="00BA6365"/>
    <w:rsid w:val="00BC39A3"/>
    <w:rsid w:val="00BE0A5A"/>
    <w:rsid w:val="00BE2DF8"/>
    <w:rsid w:val="00BE3F8C"/>
    <w:rsid w:val="00BF2646"/>
    <w:rsid w:val="00BF2D60"/>
    <w:rsid w:val="00C16BEC"/>
    <w:rsid w:val="00C21FD5"/>
    <w:rsid w:val="00C234C9"/>
    <w:rsid w:val="00C24EB3"/>
    <w:rsid w:val="00C26D92"/>
    <w:rsid w:val="00C30FEA"/>
    <w:rsid w:val="00C329FF"/>
    <w:rsid w:val="00C41C99"/>
    <w:rsid w:val="00C52B5F"/>
    <w:rsid w:val="00C52D68"/>
    <w:rsid w:val="00C56E3E"/>
    <w:rsid w:val="00C64429"/>
    <w:rsid w:val="00C80AC6"/>
    <w:rsid w:val="00C8354A"/>
    <w:rsid w:val="00C91894"/>
    <w:rsid w:val="00C96757"/>
    <w:rsid w:val="00CA047D"/>
    <w:rsid w:val="00CC01C8"/>
    <w:rsid w:val="00CD078B"/>
    <w:rsid w:val="00CD33A0"/>
    <w:rsid w:val="00CE79A1"/>
    <w:rsid w:val="00D0591A"/>
    <w:rsid w:val="00D11A29"/>
    <w:rsid w:val="00D11EA0"/>
    <w:rsid w:val="00D216A7"/>
    <w:rsid w:val="00D24DC8"/>
    <w:rsid w:val="00D368C5"/>
    <w:rsid w:val="00D43960"/>
    <w:rsid w:val="00D45347"/>
    <w:rsid w:val="00D524A6"/>
    <w:rsid w:val="00D6194A"/>
    <w:rsid w:val="00D6410C"/>
    <w:rsid w:val="00D65311"/>
    <w:rsid w:val="00D661C6"/>
    <w:rsid w:val="00D91FF3"/>
    <w:rsid w:val="00DA7BC9"/>
    <w:rsid w:val="00DB1ADB"/>
    <w:rsid w:val="00DB6FC1"/>
    <w:rsid w:val="00DD79D8"/>
    <w:rsid w:val="00DE1259"/>
    <w:rsid w:val="00DE6588"/>
    <w:rsid w:val="00E005BD"/>
    <w:rsid w:val="00E028CC"/>
    <w:rsid w:val="00E32CE8"/>
    <w:rsid w:val="00E32DA1"/>
    <w:rsid w:val="00E33F44"/>
    <w:rsid w:val="00E34E00"/>
    <w:rsid w:val="00E36B73"/>
    <w:rsid w:val="00E62C46"/>
    <w:rsid w:val="00E631D3"/>
    <w:rsid w:val="00E7009B"/>
    <w:rsid w:val="00E75702"/>
    <w:rsid w:val="00E85F25"/>
    <w:rsid w:val="00E9340B"/>
    <w:rsid w:val="00EA0929"/>
    <w:rsid w:val="00ED0DE3"/>
    <w:rsid w:val="00ED76F5"/>
    <w:rsid w:val="00EF3546"/>
    <w:rsid w:val="00F10113"/>
    <w:rsid w:val="00F306D9"/>
    <w:rsid w:val="00F5183D"/>
    <w:rsid w:val="00F547AC"/>
    <w:rsid w:val="00F64C6D"/>
    <w:rsid w:val="00F765DC"/>
    <w:rsid w:val="00FA12AA"/>
    <w:rsid w:val="00FA6609"/>
    <w:rsid w:val="00FB383A"/>
    <w:rsid w:val="00FD588C"/>
    <w:rsid w:val="00FE7924"/>
    <w:rsid w:val="1E3A1C0C"/>
    <w:rsid w:val="53E6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7D576"/>
  <w15:docId w15:val="{CF0F1725-40C9-4FF7-BA70-2DDFA809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1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aliases w:val="Znak Znak, Znak Znak"/>
    <w:link w:val="Tekstkomentarza"/>
    <w:uiPriority w:val="99"/>
    <w:rPr>
      <w:sz w:val="20"/>
      <w:szCs w:val="20"/>
    </w:r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99"/>
    <w:qFormat/>
    <w:locked/>
    <w:rsid w:val="00656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XKVIGBeZAD7RHjyydgGQ1aBoMA==">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</go:docsCustomData>
</go:gDocsCustomXmlDataStorage>
</file>

<file path=customXml/itemProps1.xml><?xml version="1.0" encoding="utf-8"?>
<ds:datastoreItem xmlns:ds="http://schemas.openxmlformats.org/officeDocument/2006/customXml" ds:itemID="{1D234DAD-B931-48CE-A742-58E0DA4556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</dc:creator>
  <cp:lastModifiedBy>Admin</cp:lastModifiedBy>
  <cp:revision>2</cp:revision>
  <cp:lastPrinted>2026-02-26T06:56:00Z</cp:lastPrinted>
  <dcterms:created xsi:type="dcterms:W3CDTF">2026-03-10T08:27:00Z</dcterms:created>
  <dcterms:modified xsi:type="dcterms:W3CDTF">2026-03-10T08:27:00Z</dcterms:modified>
</cp:coreProperties>
</file>